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202" w:rsidRDefault="003C0202" w:rsidP="003C0202">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3BA3557" wp14:editId="699D06B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202" w:rsidRDefault="003C0202" w:rsidP="003C020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C0202" w:rsidRDefault="003C0202" w:rsidP="003C020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816E56E" wp14:editId="316C961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341946" w:rsidRPr="00341946" w:rsidRDefault="00341946" w:rsidP="00341946">
      <w:pPr>
        <w:pBdr>
          <w:top w:val="nil"/>
          <w:left w:val="nil"/>
          <w:bottom w:val="nil"/>
          <w:right w:val="nil"/>
          <w:between w:val="nil"/>
        </w:pBdr>
        <w:shd w:val="clear" w:color="auto" w:fill="FFFFFF"/>
        <w:spacing w:after="0" w:line="240" w:lineRule="auto"/>
        <w:ind w:firstLine="567"/>
        <w:jc w:val="center"/>
        <w:rPr>
          <w:rFonts w:ascii="Times New Roman" w:eastAsia="Times New Roman" w:hAnsi="Times New Roman" w:cs="Times New Roman"/>
          <w:b/>
          <w:sz w:val="28"/>
          <w:szCs w:val="28"/>
          <w:lang w:val="en-US" w:eastAsia="uk-UA"/>
        </w:rPr>
      </w:pPr>
      <w:r w:rsidRPr="00341946">
        <w:rPr>
          <w:rFonts w:ascii="Times New Roman" w:eastAsia="Times New Roman" w:hAnsi="Times New Roman" w:cs="Times New Roman"/>
          <w:b/>
          <w:sz w:val="28"/>
          <w:szCs w:val="28"/>
          <w:lang w:val="uk-UA" w:eastAsia="uk-UA"/>
        </w:rPr>
        <w:t>Чи підлягає заява про застосування спрощеної системи оподаткування перевірці (термін)?</w:t>
      </w:r>
    </w:p>
    <w:p w:rsidR="00341946" w:rsidRPr="00341946" w:rsidRDefault="00341946" w:rsidP="00341946">
      <w:pPr>
        <w:pBdr>
          <w:top w:val="nil"/>
          <w:left w:val="nil"/>
          <w:bottom w:val="nil"/>
          <w:right w:val="nil"/>
          <w:between w:val="nil"/>
        </w:pBdr>
        <w:shd w:val="clear" w:color="auto" w:fill="FFFFFF"/>
        <w:spacing w:after="0" w:line="240" w:lineRule="auto"/>
        <w:ind w:firstLine="567"/>
        <w:jc w:val="center"/>
        <w:rPr>
          <w:rFonts w:ascii="Times New Roman" w:eastAsia="Times New Roman" w:hAnsi="Times New Roman" w:cs="Times New Roman"/>
          <w:b/>
          <w:sz w:val="28"/>
          <w:szCs w:val="28"/>
          <w:lang w:val="en-US" w:eastAsia="uk-UA"/>
        </w:rPr>
      </w:pPr>
    </w:p>
    <w:p w:rsidR="00341946" w:rsidRPr="00341946" w:rsidRDefault="00341946" w:rsidP="0034194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8"/>
          <w:szCs w:val="28"/>
          <w:lang w:val="uk-UA" w:eastAsia="uk-UA"/>
        </w:rPr>
      </w:pPr>
      <w:r w:rsidRPr="00341946">
        <w:rPr>
          <w:rFonts w:ascii="Times New Roman" w:eastAsia="Times New Roman" w:hAnsi="Times New Roman" w:cs="Times New Roman"/>
          <w:color w:val="000000"/>
          <w:sz w:val="28"/>
          <w:szCs w:val="28"/>
          <w:lang w:val="uk-UA" w:eastAsia="uk-UA"/>
        </w:rPr>
        <w:t>Так, подана заява про застосування спрощеної системи оподаткування підлягає перевірці на відповідність зазначених суб’єктом господарювання видів господарської діяльності та повноти її заповнення (ставки, дати обрання, тощо). Контролюючий орган повинен обробити подану заяву та зареєструвати суб’єкта господарювання платником єдиного податку третьої групи за ставкою 2 відсотки доход</w:t>
      </w:r>
      <w:bookmarkStart w:id="1" w:name="_GoBack"/>
      <w:bookmarkEnd w:id="1"/>
      <w:r w:rsidRPr="00341946">
        <w:rPr>
          <w:rFonts w:ascii="Times New Roman" w:eastAsia="Times New Roman" w:hAnsi="Times New Roman" w:cs="Times New Roman"/>
          <w:color w:val="000000"/>
          <w:sz w:val="28"/>
          <w:szCs w:val="28"/>
          <w:lang w:val="uk-UA" w:eastAsia="uk-UA"/>
        </w:rPr>
        <w:t>у з 1 квітня 2022 року – у разі подання заяви до 1 квітня 2022 року; з наступного робочого дня після подання такої заяви – у разі подання заяви починаючи з 1 квітня 2022 року.</w:t>
      </w: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Pr="00BE308A" w:rsidRDefault="003C0202" w:rsidP="003C0202">
      <w:pPr>
        <w:spacing w:after="0" w:line="240" w:lineRule="auto"/>
        <w:rPr>
          <w:rFonts w:ascii="Times New Roman" w:hAnsi="Times New Roman" w:cs="Times New Roman"/>
          <w:sz w:val="28"/>
          <w:szCs w:val="28"/>
          <w:lang w:val="uk-UA"/>
        </w:rPr>
      </w:pPr>
    </w:p>
    <w:p w:rsidR="003C0202" w:rsidRPr="00BE308A" w:rsidRDefault="003C0202" w:rsidP="003C0202">
      <w:pPr>
        <w:spacing w:after="0" w:line="240" w:lineRule="auto"/>
        <w:jc w:val="both"/>
        <w:rPr>
          <w:rFonts w:ascii="Times New Roman" w:hAnsi="Times New Roman" w:cs="Times New Roman"/>
          <w:sz w:val="20"/>
          <w:szCs w:val="20"/>
          <w:lang w:val="uk-UA"/>
        </w:rPr>
      </w:pPr>
      <w:r w:rsidRPr="00BE308A">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BE308A">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BE308A">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BE308A">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3C0202" w:rsidRPr="00EA716F" w:rsidRDefault="003C0202" w:rsidP="003C0202">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8" w:history="1">
        <w:r w:rsidRPr="00EA716F">
          <w:rPr>
            <w:rStyle w:val="a5"/>
            <w:rFonts w:ascii="Times New Roman" w:hAnsi="Times New Roman" w:cs="Times New Roman"/>
            <w:sz w:val="20"/>
            <w:szCs w:val="20"/>
          </w:rPr>
          <w:t>https://ck.tax.gov.ua/</w:t>
        </w:r>
      </w:hyperlink>
    </w:p>
    <w:p w:rsidR="003C0202" w:rsidRPr="003C0202" w:rsidRDefault="003C0202" w:rsidP="003C0202">
      <w:pPr>
        <w:tabs>
          <w:tab w:val="num" w:pos="567"/>
        </w:tabs>
        <w:spacing w:after="0" w:line="240" w:lineRule="auto"/>
        <w:jc w:val="both"/>
        <w:rPr>
          <w:rFonts w:ascii="Times New Roman" w:eastAsia="Times New Roman" w:hAnsi="Times New Roman" w:cs="Times New Roman"/>
          <w:sz w:val="28"/>
          <w:szCs w:val="28"/>
          <w:lang w:eastAsia="ru-RU"/>
        </w:rPr>
      </w:pPr>
    </w:p>
    <w:sectPr w:rsidR="003C0202" w:rsidRPr="003C0202" w:rsidSect="00BE308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650ABD"/>
    <w:multiLevelType w:val="multilevel"/>
    <w:tmpl w:val="4FF24B4E"/>
    <w:lvl w:ilvl="0">
      <w:start w:val="1"/>
      <w:numFmt w:val="decimal"/>
      <w:lvlText w:val="%1."/>
      <w:lvlJc w:val="left"/>
      <w:pPr>
        <w:ind w:left="1070" w:hanging="360"/>
      </w:pPr>
      <w:rPr>
        <w:rFonts w:ascii="Times New Roman" w:eastAsia="Times New Roman" w:hAnsi="Times New Roman" w:cs="Times New Roman"/>
        <w:b/>
        <w:color w:val="0070C0"/>
        <w:sz w:val="28"/>
        <w:szCs w:val="28"/>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55C"/>
    <w:rsid w:val="000C62F6"/>
    <w:rsid w:val="002829FF"/>
    <w:rsid w:val="00341946"/>
    <w:rsid w:val="00377338"/>
    <w:rsid w:val="003C0202"/>
    <w:rsid w:val="00403062"/>
    <w:rsid w:val="004316F5"/>
    <w:rsid w:val="004D5EEF"/>
    <w:rsid w:val="0068655C"/>
    <w:rsid w:val="00864038"/>
    <w:rsid w:val="00BE308A"/>
    <w:rsid w:val="00CA5C25"/>
    <w:rsid w:val="00F04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C0202"/>
  </w:style>
  <w:style w:type="paragraph" w:styleId="a3">
    <w:name w:val="Balloon Text"/>
    <w:basedOn w:val="a"/>
    <w:link w:val="a4"/>
    <w:uiPriority w:val="99"/>
    <w:semiHidden/>
    <w:unhideWhenUsed/>
    <w:rsid w:val="003C02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0202"/>
    <w:rPr>
      <w:rFonts w:ascii="Tahoma" w:hAnsi="Tahoma" w:cs="Tahoma"/>
      <w:sz w:val="16"/>
      <w:szCs w:val="16"/>
    </w:rPr>
  </w:style>
  <w:style w:type="character" w:styleId="a5">
    <w:name w:val="Hyperlink"/>
    <w:uiPriority w:val="99"/>
    <w:rsid w:val="003C02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C0202"/>
  </w:style>
  <w:style w:type="paragraph" w:styleId="a3">
    <w:name w:val="Balloon Text"/>
    <w:basedOn w:val="a"/>
    <w:link w:val="a4"/>
    <w:uiPriority w:val="99"/>
    <w:semiHidden/>
    <w:unhideWhenUsed/>
    <w:rsid w:val="003C02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0202"/>
    <w:rPr>
      <w:rFonts w:ascii="Tahoma" w:hAnsi="Tahoma" w:cs="Tahoma"/>
      <w:sz w:val="16"/>
      <w:szCs w:val="16"/>
    </w:rPr>
  </w:style>
  <w:style w:type="character" w:styleId="a5">
    <w:name w:val="Hyperlink"/>
    <w:uiPriority w:val="99"/>
    <w:rsid w:val="003C02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46244">
      <w:bodyDiv w:val="1"/>
      <w:marLeft w:val="0"/>
      <w:marRight w:val="0"/>
      <w:marTop w:val="0"/>
      <w:marBottom w:val="0"/>
      <w:divBdr>
        <w:top w:val="none" w:sz="0" w:space="0" w:color="auto"/>
        <w:left w:val="none" w:sz="0" w:space="0" w:color="auto"/>
        <w:bottom w:val="none" w:sz="0" w:space="0" w:color="auto"/>
        <w:right w:val="none" w:sz="0" w:space="0" w:color="auto"/>
      </w:divBdr>
    </w:div>
    <w:div w:id="375206241">
      <w:bodyDiv w:val="1"/>
      <w:marLeft w:val="0"/>
      <w:marRight w:val="0"/>
      <w:marTop w:val="0"/>
      <w:marBottom w:val="0"/>
      <w:divBdr>
        <w:top w:val="none" w:sz="0" w:space="0" w:color="auto"/>
        <w:left w:val="none" w:sz="0" w:space="0" w:color="auto"/>
        <w:bottom w:val="none" w:sz="0" w:space="0" w:color="auto"/>
        <w:right w:val="none" w:sz="0" w:space="0" w:color="auto"/>
      </w:divBdr>
      <w:divsChild>
        <w:div w:id="1661150581">
          <w:marLeft w:val="0"/>
          <w:marRight w:val="0"/>
          <w:marTop w:val="0"/>
          <w:marBottom w:val="0"/>
          <w:divBdr>
            <w:top w:val="none" w:sz="0" w:space="0" w:color="auto"/>
            <w:left w:val="none" w:sz="0" w:space="0" w:color="auto"/>
            <w:bottom w:val="none" w:sz="0" w:space="0" w:color="auto"/>
            <w:right w:val="none" w:sz="0" w:space="0" w:color="auto"/>
          </w:divBdr>
        </w:div>
        <w:div w:id="455569047">
          <w:marLeft w:val="0"/>
          <w:marRight w:val="0"/>
          <w:marTop w:val="0"/>
          <w:marBottom w:val="0"/>
          <w:divBdr>
            <w:top w:val="none" w:sz="0" w:space="0" w:color="auto"/>
            <w:left w:val="none" w:sz="0" w:space="0" w:color="auto"/>
            <w:bottom w:val="none" w:sz="0" w:space="0" w:color="auto"/>
            <w:right w:val="none" w:sz="0" w:space="0" w:color="auto"/>
          </w:divBdr>
        </w:div>
        <w:div w:id="860122728">
          <w:marLeft w:val="0"/>
          <w:marRight w:val="0"/>
          <w:marTop w:val="0"/>
          <w:marBottom w:val="0"/>
          <w:divBdr>
            <w:top w:val="none" w:sz="0" w:space="0" w:color="auto"/>
            <w:left w:val="none" w:sz="0" w:space="0" w:color="auto"/>
            <w:bottom w:val="none" w:sz="0" w:space="0" w:color="auto"/>
            <w:right w:val="none" w:sz="0" w:space="0" w:color="auto"/>
          </w:divBdr>
        </w:div>
        <w:div w:id="714157994">
          <w:marLeft w:val="0"/>
          <w:marRight w:val="0"/>
          <w:marTop w:val="0"/>
          <w:marBottom w:val="0"/>
          <w:divBdr>
            <w:top w:val="none" w:sz="0" w:space="0" w:color="auto"/>
            <w:left w:val="none" w:sz="0" w:space="0" w:color="auto"/>
            <w:bottom w:val="none" w:sz="0" w:space="0" w:color="auto"/>
            <w:right w:val="none" w:sz="0" w:space="0" w:color="auto"/>
          </w:divBdr>
        </w:div>
        <w:div w:id="416900791">
          <w:marLeft w:val="0"/>
          <w:marRight w:val="0"/>
          <w:marTop w:val="0"/>
          <w:marBottom w:val="0"/>
          <w:divBdr>
            <w:top w:val="none" w:sz="0" w:space="0" w:color="auto"/>
            <w:left w:val="none" w:sz="0" w:space="0" w:color="auto"/>
            <w:bottom w:val="none" w:sz="0" w:space="0" w:color="auto"/>
            <w:right w:val="none" w:sz="0" w:space="0" w:color="auto"/>
          </w:divBdr>
        </w:div>
        <w:div w:id="446582470">
          <w:marLeft w:val="0"/>
          <w:marRight w:val="0"/>
          <w:marTop w:val="0"/>
          <w:marBottom w:val="0"/>
          <w:divBdr>
            <w:top w:val="none" w:sz="0" w:space="0" w:color="auto"/>
            <w:left w:val="none" w:sz="0" w:space="0" w:color="auto"/>
            <w:bottom w:val="none" w:sz="0" w:space="0" w:color="auto"/>
            <w:right w:val="none" w:sz="0" w:space="0" w:color="auto"/>
          </w:divBdr>
        </w:div>
      </w:divsChild>
    </w:div>
    <w:div w:id="1322350336">
      <w:bodyDiv w:val="1"/>
      <w:marLeft w:val="0"/>
      <w:marRight w:val="0"/>
      <w:marTop w:val="0"/>
      <w:marBottom w:val="0"/>
      <w:divBdr>
        <w:top w:val="none" w:sz="0" w:space="0" w:color="auto"/>
        <w:left w:val="none" w:sz="0" w:space="0" w:color="auto"/>
        <w:bottom w:val="none" w:sz="0" w:space="0" w:color="auto"/>
        <w:right w:val="none" w:sz="0" w:space="0" w:color="auto"/>
      </w:divBdr>
    </w:div>
    <w:div w:id="144141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616</Words>
  <Characters>352</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12</cp:revision>
  <cp:lastPrinted>2022-05-02T11:25:00Z</cp:lastPrinted>
  <dcterms:created xsi:type="dcterms:W3CDTF">2022-04-29T07:28:00Z</dcterms:created>
  <dcterms:modified xsi:type="dcterms:W3CDTF">2022-05-06T06:31:00Z</dcterms:modified>
</cp:coreProperties>
</file>